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8DB1E" w14:textId="675BB05B" w:rsidR="00B51E16" w:rsidRPr="00EC7797" w:rsidRDefault="00B51E16" w:rsidP="00B51E16">
      <w:pPr>
        <w:tabs>
          <w:tab w:val="right" w:pos="9638"/>
        </w:tabs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71074B">
        <w:rPr>
          <w:rFonts w:ascii="Arial" w:hAnsi="Arial" w:cs="Arial"/>
          <w:b/>
          <w:bCs/>
          <w:sz w:val="24"/>
          <w:szCs w:val="24"/>
        </w:rPr>
        <w:t>3GPP TSG-SA2 Meeting #170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53492E">
        <w:rPr>
          <w:rFonts w:ascii="Arial" w:hAnsi="Arial" w:cs="Arial"/>
          <w:b/>
          <w:bCs/>
          <w:sz w:val="24"/>
          <w:szCs w:val="24"/>
        </w:rPr>
        <w:t>S2-250657</w:t>
      </w:r>
      <w:r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9</w:t>
      </w:r>
    </w:p>
    <w:p w14:paraId="335AEDA8" w14:textId="77777777" w:rsidR="00B51E16" w:rsidRPr="005830B8" w:rsidRDefault="00B51E16" w:rsidP="00B51E16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proofErr w:type="spellStart"/>
      <w:r w:rsidRPr="0071074B">
        <w:rPr>
          <w:rFonts w:ascii="Arial" w:hAnsi="Arial" w:cs="Arial"/>
          <w:b/>
          <w:bCs/>
          <w:sz w:val="24"/>
        </w:rPr>
        <w:t>Stor-Göteborg</w:t>
      </w:r>
      <w:proofErr w:type="spellEnd"/>
      <w:r w:rsidRPr="0071074B">
        <w:rPr>
          <w:rFonts w:ascii="Arial" w:hAnsi="Arial" w:cs="Arial"/>
          <w:b/>
          <w:bCs/>
          <w:sz w:val="24"/>
        </w:rPr>
        <w:t>, Sweden, 25th Aug 2025 - 29th Aug 2025</w:t>
      </w:r>
      <w:r w:rsidRPr="00F32D6F">
        <w:rPr>
          <w:rFonts w:ascii="Arial" w:hAnsi="Arial" w:cs="Arial"/>
          <w:b/>
          <w:bCs/>
          <w:sz w:val="24"/>
        </w:rPr>
        <w:tab/>
      </w:r>
      <w:r w:rsidRPr="0071074B">
        <w:rPr>
          <w:rFonts w:ascii="Arial" w:hAnsi="Arial" w:cs="Arial"/>
          <w:b/>
          <w:bCs/>
          <w:color w:val="0000FF"/>
          <w:szCs w:val="16"/>
        </w:rPr>
        <w:t>(revision of S2-250xxxx)</w:t>
      </w:r>
    </w:p>
    <w:p w14:paraId="6B6DF7AC" w14:textId="567AFBDD" w:rsidR="003835C7" w:rsidRPr="008A1ACC" w:rsidRDefault="003835C7" w:rsidP="003835C7">
      <w:pPr>
        <w:ind w:left="2127" w:hanging="2127"/>
        <w:rPr>
          <w:rFonts w:ascii="Arial" w:eastAsia="맑은 고딕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8A1ACC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74C363CA" w14:textId="548F63F1" w:rsidR="003835C7" w:rsidRPr="005B15AB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8A1ACC" w:rsidRPr="008A1ACC">
        <w:rPr>
          <w:rFonts w:ascii="Arial" w:hAnsi="Arial" w:cs="Arial"/>
          <w:b/>
          <w:bCs/>
        </w:rPr>
        <w:t xml:space="preserve">[WT#1.2, </w:t>
      </w:r>
      <w:r w:rsidR="004316DE">
        <w:rPr>
          <w:rFonts w:ascii="Arial" w:eastAsia="맑은 고딕" w:hAnsi="Arial" w:cs="Arial" w:hint="eastAsia"/>
          <w:b/>
          <w:bCs/>
          <w:lang w:eastAsia="ko-KR"/>
        </w:rPr>
        <w:t>QoS Framework</w:t>
      </w:r>
      <w:r w:rsidR="008A1ACC" w:rsidRPr="008A1ACC">
        <w:rPr>
          <w:rFonts w:ascii="Arial" w:hAnsi="Arial" w:cs="Arial"/>
          <w:b/>
          <w:bCs/>
        </w:rPr>
        <w:t>]</w:t>
      </w:r>
      <w:r w:rsidR="008A1ACC" w:rsidRPr="008A1ACC">
        <w:rPr>
          <w:rFonts w:ascii="Arial" w:hAnsi="Arial" w:cs="Arial"/>
          <w:b/>
        </w:rPr>
        <w:t xml:space="preserve"> </w:t>
      </w:r>
      <w:r w:rsidR="005E46E5">
        <w:rPr>
          <w:rFonts w:ascii="Arial" w:eastAsia="맑은 고딕" w:hAnsi="Arial" w:cs="Arial" w:hint="eastAsia"/>
          <w:b/>
          <w:lang w:eastAsia="ko-KR"/>
        </w:rPr>
        <w:t xml:space="preserve">Scope and </w:t>
      </w:r>
      <w:r w:rsidR="005B15AB">
        <w:rPr>
          <w:rFonts w:ascii="Arial" w:eastAsia="맑은 고딕" w:hAnsi="Arial" w:cs="Arial" w:hint="eastAsia"/>
          <w:b/>
          <w:lang w:eastAsia="ko-KR"/>
        </w:rPr>
        <w:t xml:space="preserve">New Key Issue for </w:t>
      </w:r>
      <w:r w:rsidR="002E1533">
        <w:rPr>
          <w:rFonts w:ascii="Arial" w:eastAsia="맑은 고딕" w:hAnsi="Arial" w:cs="Arial" w:hint="eastAsia"/>
          <w:b/>
          <w:lang w:eastAsia="ko-KR"/>
        </w:rPr>
        <w:t>QoS</w:t>
      </w:r>
      <w:r w:rsidR="00D34305">
        <w:rPr>
          <w:rFonts w:ascii="Arial" w:eastAsia="맑은 고딕" w:hAnsi="Arial" w:cs="Arial" w:hint="eastAsia"/>
          <w:b/>
          <w:lang w:eastAsia="ko-KR"/>
        </w:rPr>
        <w:t xml:space="preserve"> framework</w:t>
      </w:r>
    </w:p>
    <w:p w14:paraId="06D82237" w14:textId="58AE674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474D41">
        <w:rPr>
          <w:rFonts w:ascii="Arial" w:eastAsia="맑은 고딕" w:hAnsi="Arial" w:cs="Arial" w:hint="eastAsia"/>
          <w:b/>
          <w:lang w:eastAsia="ko-KR"/>
        </w:rPr>
        <w:t>Approval</w:t>
      </w:r>
    </w:p>
    <w:p w14:paraId="2CA545C3" w14:textId="1CE5321C" w:rsidR="003835C7" w:rsidRPr="00C52148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474D41" w:rsidRPr="00C52148">
        <w:rPr>
          <w:rFonts w:ascii="Arial" w:eastAsia="맑은 고딕" w:hAnsi="Arial" w:cs="Arial" w:hint="eastAsia"/>
          <w:b/>
          <w:lang w:eastAsia="ko-KR"/>
        </w:rPr>
        <w:t>20</w:t>
      </w:r>
      <w:r w:rsidR="00474D41" w:rsidRPr="00C52148">
        <w:rPr>
          <w:rFonts w:ascii="Arial" w:hAnsi="Arial" w:cs="Arial"/>
          <w:b/>
        </w:rPr>
        <w:t>.</w:t>
      </w:r>
      <w:r w:rsidR="00474D41" w:rsidRPr="00C52148">
        <w:rPr>
          <w:rFonts w:ascii="Arial" w:eastAsia="맑은 고딕" w:hAnsi="Arial" w:cs="Arial" w:hint="eastAsia"/>
          <w:b/>
          <w:lang w:eastAsia="ko-KR"/>
        </w:rPr>
        <w:t>6</w:t>
      </w:r>
      <w:r w:rsidR="00474D41" w:rsidRPr="00C52148">
        <w:rPr>
          <w:rFonts w:ascii="Arial" w:hAnsi="Arial" w:cs="Arial"/>
          <w:b/>
        </w:rPr>
        <w:t>.</w:t>
      </w:r>
      <w:r w:rsidR="00C52148" w:rsidRPr="00C52148">
        <w:rPr>
          <w:rFonts w:ascii="Arial" w:eastAsia="맑은 고딕" w:hAnsi="Arial" w:cs="Arial" w:hint="eastAsia"/>
          <w:b/>
          <w:lang w:eastAsia="ko-KR"/>
        </w:rPr>
        <w:t>1.2</w:t>
      </w:r>
    </w:p>
    <w:p w14:paraId="5B722301" w14:textId="6E9E4E5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="00DD3D39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DD3D39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44B5BD0C" w14:textId="0B097B9C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6F61B2">
        <w:rPr>
          <w:rFonts w:ascii="Arial" w:eastAsia="맑은 고딕" w:hAnsi="Arial" w:cs="Arial" w:hint="eastAsia"/>
          <w:i/>
          <w:lang w:eastAsia="ko-KR"/>
        </w:rPr>
        <w:t xml:space="preserve">contribution proposes scope refinement of WT#1.2 </w:t>
      </w:r>
      <w:r w:rsidR="000C74B0">
        <w:rPr>
          <w:rFonts w:ascii="Arial" w:eastAsia="맑은 고딕" w:hAnsi="Arial" w:cs="Arial" w:hint="eastAsia"/>
          <w:i/>
          <w:lang w:eastAsia="ko-KR"/>
        </w:rPr>
        <w:t>QoS</w:t>
      </w:r>
      <w:r w:rsidR="006F61B2">
        <w:rPr>
          <w:rFonts w:ascii="Arial" w:eastAsia="맑은 고딕" w:hAnsi="Arial" w:cs="Arial" w:hint="eastAsia"/>
          <w:i/>
          <w:lang w:eastAsia="ko-KR"/>
        </w:rPr>
        <w:t xml:space="preserve"> aspects and new KI for</w:t>
      </w:r>
      <w:r w:rsidR="00D34305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0C74B0">
        <w:rPr>
          <w:rFonts w:ascii="Arial" w:eastAsia="맑은 고딕" w:hAnsi="Arial" w:cs="Arial" w:hint="eastAsia"/>
          <w:i/>
          <w:lang w:eastAsia="ko-KR"/>
        </w:rPr>
        <w:t>QoS</w:t>
      </w:r>
      <w:r w:rsidR="008D1997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7B137C">
        <w:rPr>
          <w:rFonts w:ascii="Arial" w:eastAsia="맑은 고딕" w:hAnsi="Arial" w:cs="Arial" w:hint="eastAsia"/>
          <w:i/>
          <w:lang w:eastAsia="ko-KR"/>
        </w:rPr>
        <w:t>enhancements</w:t>
      </w:r>
      <w:r w:rsidR="002E5B2D" w:rsidRPr="002E5B2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3B0E6D4" w14:textId="0C117F89" w:rsidR="0083095B" w:rsidRPr="0083095B" w:rsidRDefault="0083095B" w:rsidP="0083095B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C212A2">
        <w:rPr>
          <w:lang w:eastAsia="zh-CN"/>
        </w:rPr>
        <w:t xml:space="preserve">This justification section is not included in the TR; it is intended solely to justify the scope of the </w:t>
      </w:r>
      <w:r w:rsidR="00481F40">
        <w:rPr>
          <w:lang w:eastAsia="zh-CN"/>
        </w:rPr>
        <w:t xml:space="preserve">proposed </w:t>
      </w:r>
      <w:r w:rsidRPr="00C212A2">
        <w:rPr>
          <w:lang w:eastAsia="zh-CN"/>
        </w:rPr>
        <w:t>WT</w:t>
      </w:r>
      <w:r>
        <w:rPr>
          <w:lang w:val="en-US" w:eastAsia="zh-CN"/>
        </w:rPr>
        <w:t>.</w:t>
      </w:r>
    </w:p>
    <w:p w14:paraId="7FC654D8" w14:textId="77777777" w:rsidR="00737023" w:rsidRDefault="00737023" w:rsidP="007D5496">
      <w:pPr>
        <w:rPr>
          <w:rFonts w:eastAsia="맑은 고딕"/>
          <w:lang w:eastAsia="ko-KR"/>
        </w:rPr>
      </w:pPr>
      <w:bookmarkStart w:id="0" w:name="_Hlk87257355"/>
    </w:p>
    <w:p w14:paraId="2C345ADC" w14:textId="2DE77C67" w:rsidR="008D32A7" w:rsidRPr="00CD2D53" w:rsidRDefault="00737023" w:rsidP="007D5496">
      <w:pPr>
        <w:rPr>
          <w:rFonts w:eastAsia="맑은 고딕"/>
          <w:lang w:eastAsia="ko-KR"/>
        </w:rPr>
      </w:pPr>
      <w:r w:rsidRPr="00737023">
        <w:rPr>
          <w:lang w:eastAsia="zh-CN"/>
        </w:rPr>
        <w:t>Regarding the following WT#</w:t>
      </w:r>
      <w:r>
        <w:rPr>
          <w:rFonts w:eastAsia="맑은 고딕" w:hint="eastAsia"/>
          <w:lang w:eastAsia="ko-KR"/>
        </w:rPr>
        <w:t>1.2</w:t>
      </w:r>
      <w:r w:rsidRPr="00737023">
        <w:rPr>
          <w:lang w:eastAsia="zh-CN"/>
        </w:rPr>
        <w:t xml:space="preserve"> included in the FS_6G_ARC SID, scope needs to be refined and new Key Issue should be added to TR 23.801-01.</w:t>
      </w:r>
      <w:r w:rsidR="00D95872">
        <w:rPr>
          <w:lang w:eastAsia="zh-CN"/>
        </w:rPr>
        <w:t xml:space="preserve"> </w:t>
      </w:r>
      <w:bookmarkStart w:id="1" w:name="_Hlk203717157"/>
      <w:r w:rsidR="00CD2D53">
        <w:rPr>
          <w:rFonts w:eastAsia="맑은 고딕" w:hint="eastAsia"/>
          <w:lang w:eastAsia="ko-KR"/>
        </w:rPr>
        <w:t xml:space="preserve">Specifically, this contribution focuses on </w:t>
      </w:r>
      <w:r w:rsidR="00F4062D">
        <w:rPr>
          <w:rFonts w:eastAsia="맑은 고딕" w:hint="eastAsia"/>
          <w:lang w:eastAsia="ko-KR"/>
        </w:rPr>
        <w:t>QoS framework</w:t>
      </w:r>
      <w:r w:rsidR="00CD2D53">
        <w:rPr>
          <w:rFonts w:eastAsia="맑은 고딕" w:hint="eastAsia"/>
          <w:lang w:eastAsia="ko-KR"/>
        </w:rPr>
        <w:t xml:space="preserve"> aspects.</w:t>
      </w:r>
      <w:bookmarkEnd w:id="1"/>
    </w:p>
    <w:tbl>
      <w:tblPr>
        <w:tblStyle w:val="aff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7023" w14:paraId="0AA1A39D" w14:textId="77777777">
        <w:tc>
          <w:tcPr>
            <w:tcW w:w="9629" w:type="dxa"/>
          </w:tcPr>
          <w:p w14:paraId="2D1B47E3" w14:textId="280D2E00" w:rsidR="00737023" w:rsidRPr="00737023" w:rsidRDefault="00737023" w:rsidP="00737023">
            <w:pPr>
              <w:overflowPunct w:val="0"/>
              <w:autoSpaceDE w:val="0"/>
              <w:autoSpaceDN w:val="0"/>
              <w:adjustRightInd w:val="0"/>
              <w:ind w:left="1440" w:hanging="720"/>
              <w:contextualSpacing/>
              <w:textAlignment w:val="baseline"/>
              <w:rPr>
                <w:rFonts w:eastAsia="맑은 고딕"/>
                <w:shd w:val="clear" w:color="auto" w:fill="FFFFFF" w:themeFill="background1"/>
                <w:lang w:eastAsia="ko-KR"/>
              </w:rPr>
            </w:pPr>
            <w:r w:rsidRPr="00737023">
              <w:rPr>
                <w:shd w:val="clear" w:color="auto" w:fill="FFFFFF" w:themeFill="background1"/>
                <w:lang w:eastAsia="zh-CN"/>
              </w:rPr>
              <w:t>1.2.</w:t>
            </w:r>
            <w:r w:rsidRPr="00737023">
              <w:rPr>
                <w:shd w:val="clear" w:color="auto" w:fill="FFFFFF" w:themeFill="background1"/>
                <w:lang w:eastAsia="zh-CN"/>
              </w:rPr>
              <w:tab/>
              <w:t>Stud</w:t>
            </w:r>
            <w:r w:rsidRPr="00737023">
              <w:rPr>
                <w:rFonts w:eastAsia="DengXian"/>
                <w:shd w:val="clear" w:color="auto" w:fill="FFFFFF" w:themeFill="background1"/>
                <w:lang w:eastAsia="en-GB"/>
              </w:rPr>
              <w:t>y whether and how to support and/or enhance</w:t>
            </w:r>
            <w:r w:rsidRPr="00737023">
              <w:rPr>
                <w:rFonts w:eastAsia="DengXian"/>
                <w:shd w:val="clear" w:color="auto" w:fill="FFFFFF" w:themeFill="background1"/>
                <w:lang w:eastAsia="zh-CN"/>
              </w:rPr>
              <w:t xml:space="preserve"> the following aspects in 6G: </w:t>
            </w:r>
            <w:r w:rsidRPr="00737023">
              <w:rPr>
                <w:rFonts w:eastAsia="DengXian"/>
                <w:shd w:val="clear" w:color="auto" w:fill="FFFFFF" w:themeFill="background1"/>
                <w:lang w:eastAsia="en-GB"/>
              </w:rPr>
              <w:t>the SBA frame</w:t>
            </w:r>
            <w:r w:rsidRPr="00CE3304">
              <w:rPr>
                <w:rFonts w:eastAsia="DengXian"/>
                <w:shd w:val="clear" w:color="auto" w:fill="FFFFFF" w:themeFill="background1"/>
                <w:lang w:eastAsia="en-GB"/>
              </w:rPr>
              <w:t>work</w:t>
            </w:r>
            <w:r w:rsidRPr="00CE3304">
              <w:rPr>
                <w:rFonts w:eastAsia="DengXian" w:hint="eastAsia"/>
                <w:shd w:val="clear" w:color="auto" w:fill="FFFFFF" w:themeFill="background1"/>
                <w:lang w:eastAsia="zh-CN"/>
              </w:rPr>
              <w:t>,</w:t>
            </w:r>
            <w:r w:rsidRPr="00CE3304">
              <w:rPr>
                <w:rFonts w:eastAsia="DengXian"/>
                <w:shd w:val="clear" w:color="auto" w:fill="FFFFFF" w:themeFill="background1"/>
                <w:lang w:eastAsia="zh-CN"/>
              </w:rPr>
              <w:t xml:space="preserve"> network slicing, ne</w:t>
            </w:r>
            <w:r w:rsidRPr="00737023">
              <w:rPr>
                <w:rFonts w:eastAsia="DengXian"/>
                <w:shd w:val="clear" w:color="auto" w:fill="FFFFFF" w:themeFill="background1"/>
                <w:lang w:eastAsia="zh-CN"/>
              </w:rPr>
              <w:t xml:space="preserve">twork sharing, user plane architecture, </w:t>
            </w:r>
            <w:r w:rsidRPr="00CE3304">
              <w:rPr>
                <w:rFonts w:eastAsia="DengXian"/>
                <w:highlight w:val="yellow"/>
                <w:shd w:val="clear" w:color="auto" w:fill="FFFFFF" w:themeFill="background1"/>
                <w:lang w:eastAsia="zh-CN"/>
              </w:rPr>
              <w:t>QoS framewo</w:t>
            </w:r>
            <w:r w:rsidRPr="00D34305">
              <w:rPr>
                <w:rFonts w:eastAsia="DengXian"/>
                <w:highlight w:val="yellow"/>
                <w:shd w:val="clear" w:color="auto" w:fill="FFFFFF" w:themeFill="background1"/>
                <w:lang w:eastAsia="zh-CN"/>
              </w:rPr>
              <w:t>rk</w:t>
            </w:r>
            <w:r w:rsidRPr="00E8220F">
              <w:rPr>
                <w:rFonts w:eastAsia="DengXian"/>
                <w:shd w:val="clear" w:color="auto" w:fill="FFFFFF" w:themeFill="background1"/>
                <w:lang w:eastAsia="zh-CN"/>
              </w:rPr>
              <w:t>, policy framework, network exposure</w:t>
            </w:r>
            <w:r w:rsidRPr="00E8220F">
              <w:rPr>
                <w:rFonts w:eastAsia="DengXian"/>
                <w:shd w:val="clear" w:color="auto" w:fill="FFFFFF" w:themeFill="background1"/>
                <w:lang w:eastAsia="en-GB"/>
              </w:rPr>
              <w:t xml:space="preserve"> framework</w:t>
            </w:r>
            <w:r w:rsidRPr="00E8220F">
              <w:rPr>
                <w:rFonts w:eastAsia="DengXian" w:hint="eastAsia"/>
                <w:shd w:val="clear" w:color="auto" w:fill="FFFFFF" w:themeFill="background1"/>
                <w:lang w:eastAsia="zh-CN"/>
              </w:rPr>
              <w:t>,</w:t>
            </w:r>
            <w:r w:rsidRPr="00E8220F">
              <w:rPr>
                <w:rFonts w:eastAsia="DengXian"/>
                <w:shd w:val="clear" w:color="auto" w:fill="FFFFFF" w:themeFill="background1"/>
                <w:lang w:eastAsia="zh-CN"/>
              </w:rPr>
              <w:t xml:space="preserve"> architecture for specific scenarios e.g. fixed w</w:t>
            </w:r>
            <w:r w:rsidRPr="00737023">
              <w:rPr>
                <w:rFonts w:eastAsia="DengXian"/>
                <w:shd w:val="clear" w:color="auto" w:fill="FFFFFF" w:themeFill="background1"/>
                <w:lang w:eastAsia="zh-CN"/>
              </w:rPr>
              <w:t>ireless access, localized service access</w:t>
            </w:r>
            <w:r w:rsidRPr="00737023">
              <w:rPr>
                <w:rFonts w:eastAsia="DengXian" w:hint="eastAsia"/>
                <w:shd w:val="clear" w:color="auto" w:fill="FFFFFF" w:themeFill="background1"/>
                <w:lang w:eastAsia="zh-CN"/>
              </w:rPr>
              <w:t>.</w:t>
            </w:r>
          </w:p>
        </w:tc>
      </w:tr>
    </w:tbl>
    <w:p w14:paraId="3D0DFADC" w14:textId="77777777" w:rsidR="00737023" w:rsidRDefault="00737023" w:rsidP="007F73C9">
      <w:pPr>
        <w:rPr>
          <w:rFonts w:eastAsia="맑은 고딕"/>
          <w:lang w:eastAsia="ko-KR"/>
        </w:rPr>
      </w:pPr>
    </w:p>
    <w:p w14:paraId="54A7748E" w14:textId="01CDD270" w:rsidR="00365BAB" w:rsidRPr="00575AA2" w:rsidRDefault="007F73C9" w:rsidP="007F73C9">
      <w:pPr>
        <w:rPr>
          <w:rFonts w:eastAsia="맑은 고딕"/>
          <w:lang w:eastAsia="ko-KR"/>
        </w:rPr>
      </w:pPr>
      <w:r w:rsidRPr="008D32A7">
        <w:rPr>
          <w:b/>
          <w:bCs/>
          <w:lang w:eastAsia="zh-CN"/>
        </w:rPr>
        <w:t>Architectural Motivation:</w:t>
      </w:r>
      <w:r>
        <w:rPr>
          <w:lang w:eastAsia="zh-CN"/>
        </w:rPr>
        <w:t xml:space="preserve"> </w:t>
      </w:r>
      <w:r w:rsidR="00A6159D" w:rsidRPr="00A6159D">
        <w:rPr>
          <w:rFonts w:eastAsia="맑은 고딕"/>
          <w:lang w:eastAsia="ko-KR"/>
        </w:rPr>
        <w:t xml:space="preserve">Immersive </w:t>
      </w:r>
      <w:r w:rsidR="00A6159D">
        <w:rPr>
          <w:rFonts w:eastAsia="맑은 고딕" w:hint="eastAsia"/>
          <w:lang w:eastAsia="ko-KR"/>
        </w:rPr>
        <w:t>c</w:t>
      </w:r>
      <w:r w:rsidR="00A6159D" w:rsidRPr="00A6159D">
        <w:rPr>
          <w:rFonts w:eastAsia="맑은 고딕"/>
          <w:lang w:eastAsia="ko-KR"/>
        </w:rPr>
        <w:t>ommunication</w:t>
      </w:r>
      <w:r w:rsidR="00A6159D">
        <w:rPr>
          <w:rFonts w:eastAsia="맑은 고딕" w:hint="eastAsia"/>
          <w:lang w:eastAsia="ko-KR"/>
        </w:rPr>
        <w:t xml:space="preserve"> is one of key service of 6G</w:t>
      </w:r>
      <w:r w:rsidR="00281382">
        <w:rPr>
          <w:rFonts w:eastAsia="맑은 고딕" w:hint="eastAsia"/>
          <w:lang w:eastAsia="ko-KR"/>
        </w:rPr>
        <w:t xml:space="preserve"> system</w:t>
      </w:r>
      <w:r w:rsidR="00A6159D">
        <w:rPr>
          <w:rFonts w:eastAsia="맑은 고딕" w:hint="eastAsia"/>
          <w:lang w:eastAsia="ko-KR"/>
        </w:rPr>
        <w:t xml:space="preserve"> and QoS support for multi-modal service is one of the key factor to support immersive communication.</w:t>
      </w:r>
    </w:p>
    <w:p w14:paraId="72E5523B" w14:textId="77777777" w:rsidR="00365BAB" w:rsidRPr="00A12DEE" w:rsidRDefault="00365BAB" w:rsidP="007F73C9">
      <w:pPr>
        <w:rPr>
          <w:rFonts w:eastAsia="맑은 고딕"/>
          <w:lang w:eastAsia="ko-KR"/>
        </w:rPr>
      </w:pPr>
    </w:p>
    <w:p w14:paraId="2E61576C" w14:textId="31A7AEC3" w:rsidR="00365BAB" w:rsidRPr="00B22194" w:rsidRDefault="007F73C9" w:rsidP="007F73C9">
      <w:pPr>
        <w:rPr>
          <w:rFonts w:eastAsia="맑은 고딕"/>
          <w:lang w:eastAsia="ko-KR"/>
        </w:rPr>
      </w:pPr>
      <w:r w:rsidRPr="008D32A7">
        <w:rPr>
          <w:b/>
          <w:bCs/>
          <w:lang w:eastAsia="zh-CN"/>
        </w:rPr>
        <w:t>Gap Analysis:</w:t>
      </w:r>
      <w:r>
        <w:rPr>
          <w:lang w:eastAsia="zh-CN"/>
        </w:rPr>
        <w:t xml:space="preserve"> </w:t>
      </w:r>
      <w:r w:rsidR="002C4EE3">
        <w:rPr>
          <w:rFonts w:eastAsia="맑은 고딕" w:hint="eastAsia"/>
          <w:lang w:eastAsia="ko-KR"/>
        </w:rPr>
        <w:t>5GS supports</w:t>
      </w:r>
      <w:r w:rsidR="004E3240">
        <w:rPr>
          <w:rFonts w:eastAsia="맑은 고딕" w:hint="eastAsia"/>
          <w:lang w:eastAsia="ko-KR"/>
        </w:rPr>
        <w:t xml:space="preserve"> multi-modal service </w:t>
      </w:r>
      <w:r w:rsidR="00F215B2">
        <w:rPr>
          <w:rFonts w:eastAsia="맑은 고딕" w:hint="eastAsia"/>
          <w:lang w:eastAsia="ko-KR"/>
        </w:rPr>
        <w:t xml:space="preserve">by using various mechanisms e.g. PDU Set handling, QoS monitoring, ECN marking, etc. </w:t>
      </w:r>
      <w:r w:rsidR="00D13EFF">
        <w:rPr>
          <w:rFonts w:eastAsia="맑은 고딕" w:hint="eastAsia"/>
          <w:lang w:eastAsia="ko-KR"/>
        </w:rPr>
        <w:t xml:space="preserve">However, 5GS does not support packet level </w:t>
      </w:r>
      <w:r w:rsidR="00D13EFF">
        <w:rPr>
          <w:rFonts w:eastAsia="맑은 고딕"/>
          <w:lang w:eastAsia="ko-KR"/>
        </w:rPr>
        <w:t>synchronization</w:t>
      </w:r>
      <w:r w:rsidR="00D13EFF">
        <w:rPr>
          <w:rFonts w:eastAsia="맑은 고딕" w:hint="eastAsia"/>
          <w:lang w:eastAsia="ko-KR"/>
        </w:rPr>
        <w:t xml:space="preserve"> for multi-modal </w:t>
      </w:r>
      <w:r w:rsidR="00D13EFF">
        <w:rPr>
          <w:rFonts w:eastAsia="맑은 고딕"/>
          <w:lang w:eastAsia="ko-KR"/>
        </w:rPr>
        <w:t>service</w:t>
      </w:r>
      <w:r w:rsidR="00D13EFF">
        <w:rPr>
          <w:rFonts w:eastAsia="맑은 고딕" w:hint="eastAsia"/>
          <w:lang w:eastAsia="ko-KR"/>
        </w:rPr>
        <w:t xml:space="preserve">. Also, </w:t>
      </w:r>
      <w:r w:rsidR="00B22194">
        <w:rPr>
          <w:rFonts w:eastAsia="맑은 고딕" w:hint="eastAsia"/>
          <w:lang w:eastAsia="ko-KR"/>
        </w:rPr>
        <w:t xml:space="preserve">Reflective QoS can be enhanced e.g. to support RTP </w:t>
      </w:r>
      <w:r w:rsidR="00B22194">
        <w:rPr>
          <w:rFonts w:eastAsia="맑은 고딕"/>
          <w:lang w:eastAsia="ko-KR"/>
        </w:rPr>
        <w:t>packet</w:t>
      </w:r>
      <w:r w:rsidR="00B22194">
        <w:rPr>
          <w:rFonts w:eastAsia="맑은 고딕" w:hint="eastAsia"/>
          <w:lang w:eastAsia="ko-KR"/>
        </w:rPr>
        <w:t xml:space="preserve"> filter.</w:t>
      </w:r>
    </w:p>
    <w:p w14:paraId="007FA121" w14:textId="77777777" w:rsidR="00DA0C42" w:rsidRPr="00945176" w:rsidRDefault="00DA0C42" w:rsidP="007F73C9">
      <w:pPr>
        <w:rPr>
          <w:rFonts w:eastAsia="맑은 고딕"/>
          <w:lang w:eastAsia="ko-KR"/>
        </w:rPr>
      </w:pPr>
    </w:p>
    <w:p w14:paraId="0C42BDF7" w14:textId="0219A7A7" w:rsidR="000B3DD1" w:rsidRDefault="000B3DD1" w:rsidP="000B3DD1">
      <w:pPr>
        <w:rPr>
          <w:lang w:eastAsia="zh-CN"/>
        </w:rPr>
      </w:pPr>
      <w:r w:rsidRPr="008D32A7">
        <w:rPr>
          <w:b/>
          <w:bCs/>
          <w:lang w:eastAsia="zh-CN"/>
        </w:rPr>
        <w:t>Technical Impact:</w:t>
      </w:r>
      <w:r>
        <w:rPr>
          <w:lang w:eastAsia="zh-CN"/>
        </w:rPr>
        <w:t xml:space="preserve"> </w:t>
      </w:r>
      <w:r w:rsidR="00E70D2C">
        <w:rPr>
          <w:rFonts w:eastAsia="맑은 고딕" w:hint="eastAsia"/>
          <w:lang w:eastAsia="ko-KR"/>
        </w:rPr>
        <w:t>T</w:t>
      </w:r>
      <w:r>
        <w:rPr>
          <w:lang w:eastAsia="zh-CN"/>
        </w:rPr>
        <w:t>his WT/KI influence</w:t>
      </w:r>
      <w:r w:rsidR="00E70D2C">
        <w:rPr>
          <w:rFonts w:eastAsia="맑은 고딕" w:hint="eastAsia"/>
          <w:lang w:eastAsia="ko-KR"/>
        </w:rPr>
        <w:t xml:space="preserve"> the following to support </w:t>
      </w:r>
      <w:r w:rsidR="00DF2107">
        <w:rPr>
          <w:rFonts w:eastAsia="맑은 고딕" w:hint="eastAsia"/>
          <w:lang w:eastAsia="ko-KR"/>
        </w:rPr>
        <w:t>QoS framework</w:t>
      </w:r>
      <w:r>
        <w:rPr>
          <w:lang w:eastAsia="zh-CN"/>
        </w:rPr>
        <w:t>:</w:t>
      </w:r>
    </w:p>
    <w:p w14:paraId="5EE4BBCC" w14:textId="52B9014B" w:rsidR="00AD5D05" w:rsidRPr="00AD5D05" w:rsidRDefault="00AD5D05" w:rsidP="00D229A2">
      <w:pPr>
        <w:pStyle w:val="aff0"/>
        <w:numPr>
          <w:ilvl w:val="0"/>
          <w:numId w:val="11"/>
        </w:numPr>
        <w:rPr>
          <w:lang w:eastAsia="zh-CN"/>
        </w:rPr>
      </w:pPr>
      <w:r w:rsidRPr="00A0506A">
        <w:rPr>
          <w:rFonts w:eastAsia="맑은 고딕" w:hint="eastAsia"/>
          <w:lang w:eastAsia="ko-KR"/>
        </w:rPr>
        <w:t xml:space="preserve">System architecture to support </w:t>
      </w:r>
      <w:r w:rsidR="008218BF">
        <w:rPr>
          <w:rFonts w:eastAsia="맑은 고딕" w:hint="eastAsia"/>
          <w:lang w:eastAsia="ko-KR"/>
        </w:rPr>
        <w:t>packet level synchronization for multi-modal service</w:t>
      </w:r>
    </w:p>
    <w:p w14:paraId="11070856" w14:textId="227E0E8D" w:rsidR="00AD5D05" w:rsidRPr="00AD5D05" w:rsidRDefault="008218BF" w:rsidP="00C00D23">
      <w:pPr>
        <w:pStyle w:val="aff0"/>
        <w:numPr>
          <w:ilvl w:val="0"/>
          <w:numId w:val="11"/>
        </w:numPr>
        <w:rPr>
          <w:lang w:eastAsia="zh-CN"/>
        </w:rPr>
      </w:pPr>
      <w:r>
        <w:rPr>
          <w:rFonts w:eastAsia="맑은 고딕" w:hint="eastAsia"/>
          <w:lang w:eastAsia="ko-KR"/>
        </w:rPr>
        <w:t>Enhancement of Reflective QoS</w:t>
      </w:r>
    </w:p>
    <w:p w14:paraId="13C6DB77" w14:textId="77777777" w:rsidR="00FD6821" w:rsidRDefault="00FD6821" w:rsidP="007D5496">
      <w:pPr>
        <w:rPr>
          <w:lang w:eastAsia="zh-CN"/>
        </w:rPr>
      </w:pPr>
    </w:p>
    <w:p w14:paraId="1827572A" w14:textId="1488EA3B" w:rsidR="0065563F" w:rsidRDefault="0065563F" w:rsidP="0065563F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* * * * Start of 1st Change</w:t>
      </w:r>
      <w:r w:rsidR="00DD3D39"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DD3D39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(All New Texts)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3B3C3D47" w14:textId="77777777" w:rsidR="008C2BE3" w:rsidRDefault="008C2BE3" w:rsidP="007D5496">
      <w:pPr>
        <w:rPr>
          <w:lang w:eastAsia="zh-CN"/>
        </w:rPr>
      </w:pPr>
    </w:p>
    <w:p w14:paraId="2B60AFD1" w14:textId="5C639A60" w:rsidR="00C336EB" w:rsidRPr="005779F8" w:rsidRDefault="00C336EB" w:rsidP="00C336EB">
      <w:pPr>
        <w:pStyle w:val="2"/>
        <w:rPr>
          <w:rFonts w:eastAsia="맑은 고딕"/>
          <w:lang w:eastAsia="ko-KR"/>
        </w:rPr>
      </w:pPr>
      <w:bookmarkStart w:id="2" w:name="_Toc204948605"/>
      <w:bookmarkStart w:id="3" w:name="_Toc204948732"/>
      <w:bookmarkStart w:id="4" w:name="OLE_LINK12"/>
      <w:bookmarkStart w:id="5" w:name="OLE_LINK13"/>
      <w:bookmarkEnd w:id="0"/>
      <w:r w:rsidRPr="00CF4930">
        <w:t>A.X</w:t>
      </w:r>
      <w:r w:rsidRPr="00CF4930">
        <w:tab/>
        <w:t xml:space="preserve">Work Task </w:t>
      </w:r>
      <w:bookmarkEnd w:id="2"/>
      <w:bookmarkEnd w:id="3"/>
      <w:r>
        <w:rPr>
          <w:rFonts w:eastAsia="맑은 고딕" w:hint="eastAsia"/>
          <w:lang w:eastAsia="ko-KR"/>
        </w:rPr>
        <w:t>1.2.x</w:t>
      </w:r>
    </w:p>
    <w:bookmarkEnd w:id="4"/>
    <w:bookmarkEnd w:id="5"/>
    <w:p w14:paraId="07A6C956" w14:textId="0D3B23C3" w:rsidR="00BD31FB" w:rsidRDefault="00BD31FB" w:rsidP="002057C4">
      <w:pPr>
        <w:rPr>
          <w:lang w:val="en-US" w:eastAsia="zh-CN"/>
        </w:rPr>
      </w:pPr>
      <w:r w:rsidRPr="00703B0B">
        <w:rPr>
          <w:b/>
          <w:bCs/>
          <w:shd w:val="clear" w:color="auto" w:fill="FFFFFF" w:themeFill="background1"/>
        </w:rPr>
        <w:t>WT</w:t>
      </w:r>
      <w:r w:rsidRPr="00703B0B">
        <w:rPr>
          <w:b/>
          <w:shd w:val="clear" w:color="auto" w:fill="FFFFFF" w:themeFill="background1"/>
        </w:rPr>
        <w:t>#</w:t>
      </w:r>
      <w:r>
        <w:rPr>
          <w:rFonts w:hint="eastAsia"/>
          <w:b/>
          <w:shd w:val="clear" w:color="auto" w:fill="FFFFFF" w:themeFill="background1"/>
          <w:lang w:eastAsia="ko-KR"/>
        </w:rPr>
        <w:t>1.2.x</w:t>
      </w:r>
      <w:r w:rsidRPr="00703B0B">
        <w:rPr>
          <w:b/>
          <w:shd w:val="clear" w:color="auto" w:fill="FFFFFF" w:themeFill="background1"/>
        </w:rPr>
        <w:t>:</w:t>
      </w:r>
      <w:r>
        <w:rPr>
          <w:shd w:val="clear" w:color="auto" w:fill="FFFFFF" w:themeFill="background1"/>
          <w:lang w:eastAsia="ko-KR"/>
        </w:rPr>
        <w:tab/>
      </w:r>
      <w:r>
        <w:rPr>
          <w:rFonts w:hint="eastAsia"/>
          <w:lang w:val="en-US" w:eastAsia="ko-KR"/>
        </w:rPr>
        <w:t>Study whether and how to enhance QoS framework to support immersive communication in 6G</w:t>
      </w:r>
      <w:r w:rsidR="00281382">
        <w:rPr>
          <w:rFonts w:hint="eastAsia"/>
          <w:lang w:val="en-US" w:eastAsia="ko-KR"/>
        </w:rPr>
        <w:t xml:space="preserve"> system</w:t>
      </w:r>
      <w:r>
        <w:rPr>
          <w:rFonts w:hint="eastAsia"/>
          <w:lang w:val="en-US" w:eastAsia="ko-KR"/>
        </w:rPr>
        <w:t>.</w:t>
      </w:r>
    </w:p>
    <w:p w14:paraId="4997DBC7" w14:textId="77777777" w:rsidR="00262DB6" w:rsidRDefault="00262DB6" w:rsidP="003835C7">
      <w:pPr>
        <w:pStyle w:val="B1"/>
        <w:ind w:left="0" w:firstLine="0"/>
        <w:rPr>
          <w:lang w:val="en-US" w:eastAsia="zh-CN"/>
        </w:rPr>
      </w:pPr>
    </w:p>
    <w:p w14:paraId="05726F08" w14:textId="77777777" w:rsidR="000E672B" w:rsidRDefault="000E672B" w:rsidP="003835C7">
      <w:pPr>
        <w:pStyle w:val="B1"/>
        <w:ind w:left="0" w:firstLine="0"/>
        <w:rPr>
          <w:lang w:val="en-US" w:eastAsia="zh-CN"/>
        </w:rPr>
      </w:pPr>
    </w:p>
    <w:p w14:paraId="42C8442D" w14:textId="4BBBC5C0" w:rsidR="0065563F" w:rsidRDefault="0065563F" w:rsidP="0065563F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Start of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2nd 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DD3D39"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DD3D39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(All New Texts)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787DE657" w14:textId="77777777" w:rsidR="00C65856" w:rsidRDefault="00C65856" w:rsidP="00C65856">
      <w:pPr>
        <w:rPr>
          <w:lang w:eastAsia="zh-CN"/>
        </w:rPr>
      </w:pPr>
    </w:p>
    <w:p w14:paraId="10FA8454" w14:textId="6BDD571E" w:rsidR="00C65856" w:rsidRPr="004C316C" w:rsidRDefault="00DC68C0" w:rsidP="00D52B80">
      <w:pPr>
        <w:pStyle w:val="2"/>
        <w:rPr>
          <w:rFonts w:cs="Arial"/>
          <w:szCs w:val="18"/>
          <w:lang w:eastAsia="ko-KR"/>
        </w:rPr>
      </w:pPr>
      <w:r>
        <w:rPr>
          <w:rFonts w:cs="Arial"/>
          <w:szCs w:val="18"/>
        </w:rPr>
        <w:lastRenderedPageBreak/>
        <w:t>5</w:t>
      </w:r>
      <w:r w:rsidR="00F37FFE">
        <w:rPr>
          <w:rFonts w:cs="Arial"/>
          <w:szCs w:val="18"/>
        </w:rPr>
        <w:t>.X</w:t>
      </w:r>
      <w:r w:rsidR="00D52B80">
        <w:rPr>
          <w:rFonts w:eastAsia="맑은 고딕" w:cs="Arial"/>
          <w:szCs w:val="18"/>
          <w:lang w:eastAsia="ko-KR"/>
        </w:rPr>
        <w:tab/>
      </w:r>
      <w:r w:rsidR="00381DB1" w:rsidRPr="00822E86">
        <w:t>Key Issue #</w:t>
      </w:r>
      <w:r w:rsidR="00381DB1">
        <w:t>X</w:t>
      </w:r>
      <w:r w:rsidR="00381DB1" w:rsidRPr="00822E86">
        <w:t xml:space="preserve">: </w:t>
      </w:r>
      <w:r w:rsidR="00340642">
        <w:rPr>
          <w:rFonts w:hint="eastAsia"/>
          <w:lang w:eastAsia="ko-KR"/>
        </w:rPr>
        <w:t>Enhancement</w:t>
      </w:r>
      <w:r w:rsidR="00584212">
        <w:rPr>
          <w:rFonts w:hint="eastAsia"/>
          <w:lang w:eastAsia="ko-KR"/>
        </w:rPr>
        <w:t xml:space="preserve"> of </w:t>
      </w:r>
      <w:r w:rsidR="00406F5B">
        <w:rPr>
          <w:rFonts w:hint="eastAsia"/>
          <w:lang w:eastAsia="ko-KR"/>
        </w:rPr>
        <w:t>QoS framework</w:t>
      </w:r>
    </w:p>
    <w:p w14:paraId="52A97F78" w14:textId="68B91501" w:rsidR="00043279" w:rsidRDefault="00AD5D05" w:rsidP="003835C7">
      <w:pPr>
        <w:pStyle w:val="B1"/>
        <w:ind w:left="0" w:firstLine="0"/>
        <w:rPr>
          <w:rFonts w:eastAsia="맑은 고딕"/>
          <w:lang w:eastAsia="ko-KR"/>
        </w:rPr>
      </w:pPr>
      <w:r w:rsidRPr="00AD5D05">
        <w:rPr>
          <w:rFonts w:eastAsia="맑은 고딕"/>
          <w:lang w:eastAsia="ko-KR"/>
        </w:rPr>
        <w:t>This key issue stud</w:t>
      </w:r>
      <w:r>
        <w:rPr>
          <w:rFonts w:eastAsia="맑은 고딕" w:hint="eastAsia"/>
          <w:lang w:eastAsia="ko-KR"/>
        </w:rPr>
        <w:t>ies</w:t>
      </w:r>
      <w:r w:rsidRPr="00AD5D05">
        <w:rPr>
          <w:rFonts w:eastAsia="맑은 고딕"/>
          <w:lang w:eastAsia="ko-KR"/>
        </w:rPr>
        <w:t xml:space="preserve"> QoS framework for the </w:t>
      </w:r>
      <w:r>
        <w:rPr>
          <w:rFonts w:eastAsia="맑은 고딕" w:hint="eastAsia"/>
          <w:lang w:eastAsia="ko-KR"/>
        </w:rPr>
        <w:t xml:space="preserve">6G </w:t>
      </w:r>
      <w:r w:rsidRPr="00AD5D05">
        <w:rPr>
          <w:rFonts w:eastAsia="맑은 고딕"/>
          <w:lang w:eastAsia="ko-KR"/>
        </w:rPr>
        <w:t>system architecture</w:t>
      </w:r>
      <w:r w:rsidR="00BB7986">
        <w:rPr>
          <w:rFonts w:eastAsia="맑은 고딕" w:hint="eastAsia"/>
          <w:lang w:eastAsia="ko-KR"/>
        </w:rPr>
        <w:t xml:space="preserve"> especially to support immersive communication</w:t>
      </w:r>
      <w:r w:rsidRPr="00AD5D05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 xml:space="preserve"> </w:t>
      </w:r>
      <w:r w:rsidR="00BB7986">
        <w:rPr>
          <w:rFonts w:eastAsia="맑은 고딕" w:hint="eastAsia"/>
          <w:lang w:eastAsia="ko-KR"/>
        </w:rPr>
        <w:t xml:space="preserve">5GS supports multi-modal service by using various mechanisms e.g. PDU Set handling, QoS monitoring, ECN marking, etc. However, 5GS does not support packet level </w:t>
      </w:r>
      <w:r w:rsidR="00BB7986">
        <w:rPr>
          <w:rFonts w:eastAsia="맑은 고딕"/>
          <w:lang w:eastAsia="ko-KR"/>
        </w:rPr>
        <w:t>synchronization</w:t>
      </w:r>
      <w:r w:rsidR="00BB7986">
        <w:rPr>
          <w:rFonts w:eastAsia="맑은 고딕" w:hint="eastAsia"/>
          <w:lang w:eastAsia="ko-KR"/>
        </w:rPr>
        <w:t xml:space="preserve"> for multi-modal </w:t>
      </w:r>
      <w:r w:rsidR="00BB7986">
        <w:rPr>
          <w:rFonts w:eastAsia="맑은 고딕"/>
          <w:lang w:eastAsia="ko-KR"/>
        </w:rPr>
        <w:t>service</w:t>
      </w:r>
      <w:r w:rsidR="00BB7986">
        <w:rPr>
          <w:rFonts w:eastAsia="맑은 고딕" w:hint="eastAsia"/>
          <w:lang w:eastAsia="ko-KR"/>
        </w:rPr>
        <w:t xml:space="preserve">. Also, Reflective QoS can be enhanced e.g. to support RTP </w:t>
      </w:r>
      <w:r w:rsidR="00BB7986">
        <w:rPr>
          <w:rFonts w:eastAsia="맑은 고딕"/>
          <w:lang w:eastAsia="ko-KR"/>
        </w:rPr>
        <w:t>packet</w:t>
      </w:r>
      <w:r w:rsidR="00BB7986">
        <w:rPr>
          <w:rFonts w:eastAsia="맑은 고딕" w:hint="eastAsia"/>
          <w:lang w:eastAsia="ko-KR"/>
        </w:rPr>
        <w:t xml:space="preserve"> filter. </w:t>
      </w:r>
      <w:r>
        <w:rPr>
          <w:rFonts w:eastAsia="맑은 고딕" w:hint="eastAsia"/>
          <w:lang w:eastAsia="ko-KR"/>
        </w:rPr>
        <w:t>Specifically, t</w:t>
      </w:r>
      <w:r w:rsidR="00043279">
        <w:rPr>
          <w:rFonts w:eastAsia="맑은 고딕" w:hint="eastAsia"/>
          <w:lang w:eastAsia="ko-KR"/>
        </w:rPr>
        <w:t>his Key Issue studies:</w:t>
      </w:r>
    </w:p>
    <w:p w14:paraId="173F5DE0" w14:textId="6D228FA0" w:rsidR="00340642" w:rsidRDefault="00340642" w:rsidP="00340642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Whether and how to enhance 5GS QoS framework </w:t>
      </w:r>
      <w:r w:rsidR="00BB7986">
        <w:rPr>
          <w:rFonts w:eastAsia="맑은 고딕" w:hint="eastAsia"/>
          <w:lang w:eastAsia="ko-KR"/>
        </w:rPr>
        <w:t>including</w:t>
      </w:r>
    </w:p>
    <w:p w14:paraId="557FDA3E" w14:textId="5E9116C7" w:rsidR="00340642" w:rsidRDefault="00340642" w:rsidP="00340642">
      <w:pPr>
        <w:pStyle w:val="B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support of packet level synchronization for multi-modal service</w:t>
      </w:r>
    </w:p>
    <w:p w14:paraId="233A19AF" w14:textId="2BE5ACB4" w:rsidR="00340642" w:rsidRDefault="00340642" w:rsidP="00340642">
      <w:pPr>
        <w:pStyle w:val="B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enhancement of Reflective QoS</w:t>
      </w:r>
    </w:p>
    <w:p w14:paraId="01A21379" w14:textId="77777777" w:rsidR="00340642" w:rsidRPr="00340642" w:rsidRDefault="00340642" w:rsidP="00340642">
      <w:pPr>
        <w:pStyle w:val="B1"/>
        <w:rPr>
          <w:rFonts w:eastAsia="맑은 고딕"/>
          <w:lang w:eastAsia="ko-KR"/>
        </w:rPr>
      </w:pPr>
    </w:p>
    <w:p w14:paraId="5B7FE347" w14:textId="77777777" w:rsidR="0065563F" w:rsidRPr="00E80AE4" w:rsidRDefault="0065563F" w:rsidP="0065563F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End of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B2CFD" w14:textId="77777777" w:rsidR="00B56123" w:rsidRDefault="00B56123">
      <w:r>
        <w:separator/>
      </w:r>
    </w:p>
  </w:endnote>
  <w:endnote w:type="continuationSeparator" w:id="0">
    <w:p w14:paraId="72A76B9B" w14:textId="77777777" w:rsidR="00B56123" w:rsidRDefault="00B56123">
      <w:r>
        <w:continuationSeparator/>
      </w:r>
    </w:p>
  </w:endnote>
  <w:endnote w:type="continuationNotice" w:id="1">
    <w:p w14:paraId="4A497FEE" w14:textId="77777777" w:rsidR="00B56123" w:rsidRDefault="00B561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F5494" w14:textId="77777777" w:rsidR="00B56123" w:rsidRDefault="00B56123">
      <w:r>
        <w:separator/>
      </w:r>
    </w:p>
  </w:footnote>
  <w:footnote w:type="continuationSeparator" w:id="0">
    <w:p w14:paraId="73C61B12" w14:textId="77777777" w:rsidR="00B56123" w:rsidRDefault="00B56123">
      <w:r>
        <w:continuationSeparator/>
      </w:r>
    </w:p>
  </w:footnote>
  <w:footnote w:type="continuationNotice" w:id="1">
    <w:p w14:paraId="10789692" w14:textId="77777777" w:rsidR="00B56123" w:rsidRDefault="00B5612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9"/>
  </w:num>
  <w:num w:numId="8" w16cid:durableId="869488835">
    <w:abstractNumId w:val="10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C3F"/>
    <w:rsid w:val="00023F2D"/>
    <w:rsid w:val="00024412"/>
    <w:rsid w:val="000249F4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279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4CD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2960"/>
    <w:rsid w:val="0008417D"/>
    <w:rsid w:val="000842DF"/>
    <w:rsid w:val="00085894"/>
    <w:rsid w:val="00086753"/>
    <w:rsid w:val="00086E8A"/>
    <w:rsid w:val="000934A6"/>
    <w:rsid w:val="0009618B"/>
    <w:rsid w:val="000A0E35"/>
    <w:rsid w:val="000A1EDD"/>
    <w:rsid w:val="000A2307"/>
    <w:rsid w:val="000A2C6C"/>
    <w:rsid w:val="000A4660"/>
    <w:rsid w:val="000A4DE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4B0"/>
    <w:rsid w:val="000C7697"/>
    <w:rsid w:val="000D0154"/>
    <w:rsid w:val="000D0BB3"/>
    <w:rsid w:val="000D1B5B"/>
    <w:rsid w:val="000D29B2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477"/>
    <w:rsid w:val="00114747"/>
    <w:rsid w:val="001149F0"/>
    <w:rsid w:val="00116581"/>
    <w:rsid w:val="00116730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26663"/>
    <w:rsid w:val="001309EE"/>
    <w:rsid w:val="00136348"/>
    <w:rsid w:val="00136488"/>
    <w:rsid w:val="001367CC"/>
    <w:rsid w:val="00137BF3"/>
    <w:rsid w:val="00140ABF"/>
    <w:rsid w:val="00140FFB"/>
    <w:rsid w:val="00141FB9"/>
    <w:rsid w:val="0014245F"/>
    <w:rsid w:val="001426DF"/>
    <w:rsid w:val="00143885"/>
    <w:rsid w:val="00144C93"/>
    <w:rsid w:val="00144DEF"/>
    <w:rsid w:val="001459A6"/>
    <w:rsid w:val="001464EA"/>
    <w:rsid w:val="00150303"/>
    <w:rsid w:val="00151627"/>
    <w:rsid w:val="001531B2"/>
    <w:rsid w:val="001532CE"/>
    <w:rsid w:val="00154A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75B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95E"/>
    <w:rsid w:val="00184B6F"/>
    <w:rsid w:val="001861E5"/>
    <w:rsid w:val="001903B6"/>
    <w:rsid w:val="001908F3"/>
    <w:rsid w:val="00191005"/>
    <w:rsid w:val="00192307"/>
    <w:rsid w:val="001928BF"/>
    <w:rsid w:val="0019614B"/>
    <w:rsid w:val="0019738C"/>
    <w:rsid w:val="00197761"/>
    <w:rsid w:val="00197E4C"/>
    <w:rsid w:val="001A4114"/>
    <w:rsid w:val="001A5589"/>
    <w:rsid w:val="001A5C04"/>
    <w:rsid w:val="001A6A9B"/>
    <w:rsid w:val="001A6DD9"/>
    <w:rsid w:val="001A76B7"/>
    <w:rsid w:val="001B1574"/>
    <w:rsid w:val="001B1652"/>
    <w:rsid w:val="001B27CD"/>
    <w:rsid w:val="001B474B"/>
    <w:rsid w:val="001B58DA"/>
    <w:rsid w:val="001B6B11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438F"/>
    <w:rsid w:val="001D6911"/>
    <w:rsid w:val="001E23E8"/>
    <w:rsid w:val="001E26CD"/>
    <w:rsid w:val="001E2A0E"/>
    <w:rsid w:val="001E460B"/>
    <w:rsid w:val="001E4AD8"/>
    <w:rsid w:val="001E51DE"/>
    <w:rsid w:val="001E62BB"/>
    <w:rsid w:val="001E689C"/>
    <w:rsid w:val="001E72FC"/>
    <w:rsid w:val="001F5A12"/>
    <w:rsid w:val="001F6292"/>
    <w:rsid w:val="002003B6"/>
    <w:rsid w:val="00200D74"/>
    <w:rsid w:val="0020173E"/>
    <w:rsid w:val="00201947"/>
    <w:rsid w:val="002027BD"/>
    <w:rsid w:val="0020395B"/>
    <w:rsid w:val="002046CB"/>
    <w:rsid w:val="00204DC9"/>
    <w:rsid w:val="002057C4"/>
    <w:rsid w:val="002062C0"/>
    <w:rsid w:val="00206969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082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480A"/>
    <w:rsid w:val="00266700"/>
    <w:rsid w:val="00267E46"/>
    <w:rsid w:val="00270087"/>
    <w:rsid w:val="002717FD"/>
    <w:rsid w:val="0027208E"/>
    <w:rsid w:val="00272F7A"/>
    <w:rsid w:val="00273419"/>
    <w:rsid w:val="002762AA"/>
    <w:rsid w:val="00277260"/>
    <w:rsid w:val="00277753"/>
    <w:rsid w:val="00280679"/>
    <w:rsid w:val="002809CD"/>
    <w:rsid w:val="00281382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476D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6B1"/>
    <w:rsid w:val="002A7C5C"/>
    <w:rsid w:val="002B0455"/>
    <w:rsid w:val="002B087E"/>
    <w:rsid w:val="002B6D83"/>
    <w:rsid w:val="002B72FE"/>
    <w:rsid w:val="002C063D"/>
    <w:rsid w:val="002C0EDB"/>
    <w:rsid w:val="002C4EE3"/>
    <w:rsid w:val="002C6132"/>
    <w:rsid w:val="002C653A"/>
    <w:rsid w:val="002C67AD"/>
    <w:rsid w:val="002C7F38"/>
    <w:rsid w:val="002D1FA7"/>
    <w:rsid w:val="002D5495"/>
    <w:rsid w:val="002D620C"/>
    <w:rsid w:val="002E1533"/>
    <w:rsid w:val="002E24A1"/>
    <w:rsid w:val="002E3543"/>
    <w:rsid w:val="002E403A"/>
    <w:rsid w:val="002E429F"/>
    <w:rsid w:val="002E5520"/>
    <w:rsid w:val="002E5B2D"/>
    <w:rsid w:val="002E5C88"/>
    <w:rsid w:val="002E5EBF"/>
    <w:rsid w:val="002E666E"/>
    <w:rsid w:val="002E6711"/>
    <w:rsid w:val="002E79AC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6B68"/>
    <w:rsid w:val="00327E69"/>
    <w:rsid w:val="0033122F"/>
    <w:rsid w:val="0033415E"/>
    <w:rsid w:val="003342A4"/>
    <w:rsid w:val="00334E4F"/>
    <w:rsid w:val="003366BD"/>
    <w:rsid w:val="00340642"/>
    <w:rsid w:val="003410E4"/>
    <w:rsid w:val="003419FB"/>
    <w:rsid w:val="00342321"/>
    <w:rsid w:val="0034298A"/>
    <w:rsid w:val="00342C15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5BAB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2C7A"/>
    <w:rsid w:val="003B569E"/>
    <w:rsid w:val="003B7DE5"/>
    <w:rsid w:val="003C122B"/>
    <w:rsid w:val="003C168A"/>
    <w:rsid w:val="003C1F68"/>
    <w:rsid w:val="003C5A97"/>
    <w:rsid w:val="003C77E5"/>
    <w:rsid w:val="003C7A04"/>
    <w:rsid w:val="003D04D1"/>
    <w:rsid w:val="003D053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16D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6F5B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02F1"/>
    <w:rsid w:val="004316DE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243B"/>
    <w:rsid w:val="00473EA7"/>
    <w:rsid w:val="004748E0"/>
    <w:rsid w:val="00474D41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32B2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0913"/>
    <w:rsid w:val="004C316C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240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30E"/>
    <w:rsid w:val="0054191D"/>
    <w:rsid w:val="00544883"/>
    <w:rsid w:val="00544909"/>
    <w:rsid w:val="005449C0"/>
    <w:rsid w:val="005501BE"/>
    <w:rsid w:val="005512BC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1C6F"/>
    <w:rsid w:val="00572622"/>
    <w:rsid w:val="005729C4"/>
    <w:rsid w:val="005735A5"/>
    <w:rsid w:val="00573611"/>
    <w:rsid w:val="00573E7B"/>
    <w:rsid w:val="00574CB3"/>
    <w:rsid w:val="0057512B"/>
    <w:rsid w:val="00575AA2"/>
    <w:rsid w:val="00575B6C"/>
    <w:rsid w:val="005761D3"/>
    <w:rsid w:val="0058148C"/>
    <w:rsid w:val="0058392E"/>
    <w:rsid w:val="0058398B"/>
    <w:rsid w:val="00583DEC"/>
    <w:rsid w:val="00584212"/>
    <w:rsid w:val="00584C1B"/>
    <w:rsid w:val="0058696E"/>
    <w:rsid w:val="00590B1E"/>
    <w:rsid w:val="00590DD7"/>
    <w:rsid w:val="00590FF5"/>
    <w:rsid w:val="00591415"/>
    <w:rsid w:val="005921A8"/>
    <w:rsid w:val="0059227B"/>
    <w:rsid w:val="00594BE3"/>
    <w:rsid w:val="005A10A2"/>
    <w:rsid w:val="005A44A8"/>
    <w:rsid w:val="005A65B3"/>
    <w:rsid w:val="005A70F1"/>
    <w:rsid w:val="005B0966"/>
    <w:rsid w:val="005B1299"/>
    <w:rsid w:val="005B15AB"/>
    <w:rsid w:val="005B21AB"/>
    <w:rsid w:val="005B37DA"/>
    <w:rsid w:val="005B38C0"/>
    <w:rsid w:val="005B3E33"/>
    <w:rsid w:val="005B3F34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46E5"/>
    <w:rsid w:val="005E6AE2"/>
    <w:rsid w:val="005E7317"/>
    <w:rsid w:val="005F14F5"/>
    <w:rsid w:val="005F6CA6"/>
    <w:rsid w:val="006002F1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27BCA"/>
    <w:rsid w:val="00631558"/>
    <w:rsid w:val="00633631"/>
    <w:rsid w:val="006336A0"/>
    <w:rsid w:val="00634646"/>
    <w:rsid w:val="006368F6"/>
    <w:rsid w:val="00636BC5"/>
    <w:rsid w:val="00637D04"/>
    <w:rsid w:val="006405E8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563F"/>
    <w:rsid w:val="0065717A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95D"/>
    <w:rsid w:val="006C09F0"/>
    <w:rsid w:val="006C2449"/>
    <w:rsid w:val="006C3AAD"/>
    <w:rsid w:val="006C47EF"/>
    <w:rsid w:val="006C4B22"/>
    <w:rsid w:val="006C6555"/>
    <w:rsid w:val="006C67BC"/>
    <w:rsid w:val="006C77B0"/>
    <w:rsid w:val="006D0773"/>
    <w:rsid w:val="006D0BAF"/>
    <w:rsid w:val="006D11AE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5455"/>
    <w:rsid w:val="006F61B2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4639"/>
    <w:rsid w:val="00715A1D"/>
    <w:rsid w:val="00716A89"/>
    <w:rsid w:val="007170E6"/>
    <w:rsid w:val="007206ED"/>
    <w:rsid w:val="00720777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023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1647"/>
    <w:rsid w:val="007725A9"/>
    <w:rsid w:val="00773672"/>
    <w:rsid w:val="007740E0"/>
    <w:rsid w:val="007769F5"/>
    <w:rsid w:val="00777227"/>
    <w:rsid w:val="00777303"/>
    <w:rsid w:val="007814A6"/>
    <w:rsid w:val="007823B7"/>
    <w:rsid w:val="007827D4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37C"/>
    <w:rsid w:val="007B19EA"/>
    <w:rsid w:val="007B395A"/>
    <w:rsid w:val="007B4B7C"/>
    <w:rsid w:val="007B601E"/>
    <w:rsid w:val="007B7D58"/>
    <w:rsid w:val="007C066A"/>
    <w:rsid w:val="007C0A2D"/>
    <w:rsid w:val="007C18EB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024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8BF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8B6"/>
    <w:rsid w:val="00847B32"/>
    <w:rsid w:val="00850812"/>
    <w:rsid w:val="00851BD8"/>
    <w:rsid w:val="00854317"/>
    <w:rsid w:val="0085494D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0BB6"/>
    <w:rsid w:val="00873348"/>
    <w:rsid w:val="008734FA"/>
    <w:rsid w:val="00873574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5C21"/>
    <w:rsid w:val="00897CD2"/>
    <w:rsid w:val="008A099E"/>
    <w:rsid w:val="008A10C4"/>
    <w:rsid w:val="008A1ACC"/>
    <w:rsid w:val="008A1BD2"/>
    <w:rsid w:val="008A1D5A"/>
    <w:rsid w:val="008A2086"/>
    <w:rsid w:val="008A2C19"/>
    <w:rsid w:val="008A4942"/>
    <w:rsid w:val="008A6B7D"/>
    <w:rsid w:val="008B0248"/>
    <w:rsid w:val="008B2B16"/>
    <w:rsid w:val="008B3A38"/>
    <w:rsid w:val="008B4130"/>
    <w:rsid w:val="008B4820"/>
    <w:rsid w:val="008B5F26"/>
    <w:rsid w:val="008C2BE3"/>
    <w:rsid w:val="008C4E70"/>
    <w:rsid w:val="008C71B0"/>
    <w:rsid w:val="008D1585"/>
    <w:rsid w:val="008D1704"/>
    <w:rsid w:val="008D191D"/>
    <w:rsid w:val="008D1997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E6A7E"/>
    <w:rsid w:val="008E7F0B"/>
    <w:rsid w:val="008F08F2"/>
    <w:rsid w:val="008F1EFB"/>
    <w:rsid w:val="008F377A"/>
    <w:rsid w:val="008F3CEC"/>
    <w:rsid w:val="008F5F33"/>
    <w:rsid w:val="008F70A7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DF0"/>
    <w:rsid w:val="00913E68"/>
    <w:rsid w:val="009148D9"/>
    <w:rsid w:val="009154B5"/>
    <w:rsid w:val="009164FF"/>
    <w:rsid w:val="00916500"/>
    <w:rsid w:val="009168B9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5176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EE7"/>
    <w:rsid w:val="009A1183"/>
    <w:rsid w:val="009A397A"/>
    <w:rsid w:val="009A3CD2"/>
    <w:rsid w:val="009A4B6F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E1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2631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7E3B"/>
    <w:rsid w:val="00A12DEE"/>
    <w:rsid w:val="00A141D5"/>
    <w:rsid w:val="00A146C6"/>
    <w:rsid w:val="00A15463"/>
    <w:rsid w:val="00A1647B"/>
    <w:rsid w:val="00A17C7B"/>
    <w:rsid w:val="00A20ED6"/>
    <w:rsid w:val="00A22372"/>
    <w:rsid w:val="00A23938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4A6C"/>
    <w:rsid w:val="00A3562B"/>
    <w:rsid w:val="00A3760B"/>
    <w:rsid w:val="00A377E3"/>
    <w:rsid w:val="00A37D7F"/>
    <w:rsid w:val="00A40F63"/>
    <w:rsid w:val="00A4131A"/>
    <w:rsid w:val="00A42ECB"/>
    <w:rsid w:val="00A440C1"/>
    <w:rsid w:val="00A45E9F"/>
    <w:rsid w:val="00A46410"/>
    <w:rsid w:val="00A47FE6"/>
    <w:rsid w:val="00A50F1E"/>
    <w:rsid w:val="00A51B65"/>
    <w:rsid w:val="00A52611"/>
    <w:rsid w:val="00A52835"/>
    <w:rsid w:val="00A57688"/>
    <w:rsid w:val="00A60E56"/>
    <w:rsid w:val="00A6159D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401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59AC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5D05"/>
    <w:rsid w:val="00AD6F11"/>
    <w:rsid w:val="00AD70C2"/>
    <w:rsid w:val="00AD71AF"/>
    <w:rsid w:val="00AE1B2B"/>
    <w:rsid w:val="00AE2601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E6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194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550F"/>
    <w:rsid w:val="00B47462"/>
    <w:rsid w:val="00B51482"/>
    <w:rsid w:val="00B514F4"/>
    <w:rsid w:val="00B51E16"/>
    <w:rsid w:val="00B53814"/>
    <w:rsid w:val="00B5403D"/>
    <w:rsid w:val="00B54787"/>
    <w:rsid w:val="00B56123"/>
    <w:rsid w:val="00B6010F"/>
    <w:rsid w:val="00B60604"/>
    <w:rsid w:val="00B60866"/>
    <w:rsid w:val="00B60944"/>
    <w:rsid w:val="00B61801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0495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984"/>
    <w:rsid w:val="00BB7986"/>
    <w:rsid w:val="00BC25AA"/>
    <w:rsid w:val="00BC2F95"/>
    <w:rsid w:val="00BC3535"/>
    <w:rsid w:val="00BC4C46"/>
    <w:rsid w:val="00BD2069"/>
    <w:rsid w:val="00BD31FB"/>
    <w:rsid w:val="00BD6939"/>
    <w:rsid w:val="00BE13E2"/>
    <w:rsid w:val="00BE2403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36EB"/>
    <w:rsid w:val="00C344AE"/>
    <w:rsid w:val="00C360E9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148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2A8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1DBF"/>
    <w:rsid w:val="00CC4E0C"/>
    <w:rsid w:val="00CD2D53"/>
    <w:rsid w:val="00CD444E"/>
    <w:rsid w:val="00CD4A57"/>
    <w:rsid w:val="00CD4B78"/>
    <w:rsid w:val="00CD56EA"/>
    <w:rsid w:val="00CD588A"/>
    <w:rsid w:val="00CD6749"/>
    <w:rsid w:val="00CD7F3D"/>
    <w:rsid w:val="00CE2A6F"/>
    <w:rsid w:val="00CE3304"/>
    <w:rsid w:val="00CE5552"/>
    <w:rsid w:val="00CE6172"/>
    <w:rsid w:val="00CE72F3"/>
    <w:rsid w:val="00CE7312"/>
    <w:rsid w:val="00CE7510"/>
    <w:rsid w:val="00CF0F27"/>
    <w:rsid w:val="00CF2B7D"/>
    <w:rsid w:val="00CF2FE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3EFF"/>
    <w:rsid w:val="00D1412E"/>
    <w:rsid w:val="00D14463"/>
    <w:rsid w:val="00D146F1"/>
    <w:rsid w:val="00D14BB7"/>
    <w:rsid w:val="00D1546B"/>
    <w:rsid w:val="00D15736"/>
    <w:rsid w:val="00D15AB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4305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AA3"/>
    <w:rsid w:val="00D45EAA"/>
    <w:rsid w:val="00D467AF"/>
    <w:rsid w:val="00D47CEB"/>
    <w:rsid w:val="00D5130C"/>
    <w:rsid w:val="00D51585"/>
    <w:rsid w:val="00D518E0"/>
    <w:rsid w:val="00D51EB8"/>
    <w:rsid w:val="00D52B8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0C42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A7A6F"/>
    <w:rsid w:val="00DB0237"/>
    <w:rsid w:val="00DB1936"/>
    <w:rsid w:val="00DB2C84"/>
    <w:rsid w:val="00DB4B56"/>
    <w:rsid w:val="00DC1055"/>
    <w:rsid w:val="00DC1458"/>
    <w:rsid w:val="00DC1D96"/>
    <w:rsid w:val="00DC3080"/>
    <w:rsid w:val="00DC50EF"/>
    <w:rsid w:val="00DC5477"/>
    <w:rsid w:val="00DC68C0"/>
    <w:rsid w:val="00DD0017"/>
    <w:rsid w:val="00DD3A09"/>
    <w:rsid w:val="00DD3D3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107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2FC6"/>
    <w:rsid w:val="00E150D1"/>
    <w:rsid w:val="00E16001"/>
    <w:rsid w:val="00E206FB"/>
    <w:rsid w:val="00E21D9A"/>
    <w:rsid w:val="00E21F59"/>
    <w:rsid w:val="00E23025"/>
    <w:rsid w:val="00E26F73"/>
    <w:rsid w:val="00E276B9"/>
    <w:rsid w:val="00E27745"/>
    <w:rsid w:val="00E30155"/>
    <w:rsid w:val="00E3037C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47E69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0CC2"/>
    <w:rsid w:val="00E70D2C"/>
    <w:rsid w:val="00E7257F"/>
    <w:rsid w:val="00E732F6"/>
    <w:rsid w:val="00E80519"/>
    <w:rsid w:val="00E8220F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EF784B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17D4A"/>
    <w:rsid w:val="00F20541"/>
    <w:rsid w:val="00F20735"/>
    <w:rsid w:val="00F215B2"/>
    <w:rsid w:val="00F21732"/>
    <w:rsid w:val="00F21A41"/>
    <w:rsid w:val="00F22683"/>
    <w:rsid w:val="00F22FBD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062D"/>
    <w:rsid w:val="00F408AE"/>
    <w:rsid w:val="00F42116"/>
    <w:rsid w:val="00F42206"/>
    <w:rsid w:val="00F433F1"/>
    <w:rsid w:val="00F440FA"/>
    <w:rsid w:val="00F445E9"/>
    <w:rsid w:val="00F4508E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2728"/>
    <w:rsid w:val="00F740B6"/>
    <w:rsid w:val="00F748F4"/>
    <w:rsid w:val="00F75305"/>
    <w:rsid w:val="00F75CE8"/>
    <w:rsid w:val="00F7649E"/>
    <w:rsid w:val="00F76DAA"/>
    <w:rsid w:val="00F812BD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C336EB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Contribution</vt:lpstr>
    </vt:vector>
  </TitlesOfParts>
  <Company>3GPP Support Team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Myungjune@LGE</cp:lastModifiedBy>
  <cp:revision>14</cp:revision>
  <cp:lastPrinted>1900-01-01T17:00:00Z</cp:lastPrinted>
  <dcterms:created xsi:type="dcterms:W3CDTF">2025-08-07T02:38:00Z</dcterms:created>
  <dcterms:modified xsi:type="dcterms:W3CDTF">2025-08-14T01:19:00Z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2025-08-07T00:57:51Z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7169517d-42d6-4374-942c-8116a4f5f6f8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